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BC" w:rsidRPr="00A47F2F" w:rsidRDefault="002A4EBC" w:rsidP="002A4EBC">
      <w:pPr>
        <w:pStyle w:val="Balk2"/>
        <w:jc w:val="center"/>
      </w:pPr>
      <w:r>
        <w:t>MİSYONUMUZ</w:t>
      </w:r>
    </w:p>
    <w:p w:rsidR="002A4EBC" w:rsidRPr="00B42239" w:rsidRDefault="002A4EBC" w:rsidP="002A4EBC">
      <w:pPr>
        <w:pStyle w:val="Balk2"/>
        <w:rPr>
          <w:b w:val="0"/>
          <w:sz w:val="24"/>
          <w:szCs w:val="24"/>
        </w:rPr>
      </w:pPr>
      <w:bookmarkStart w:id="0" w:name="_Toc531097541"/>
      <w:proofErr w:type="gramStart"/>
      <w:r w:rsidRPr="00B42239">
        <w:rPr>
          <w:b w:val="0"/>
          <w:sz w:val="24"/>
          <w:szCs w:val="24"/>
        </w:rPr>
        <w:t>Öğrencilerimizi; Milli Eğitim Temel Kanununda yer alan genel ve özel amaçlara uygun olarak; Sağlam karakterli, dürüst, kuvvetli bir vatan ve millet sevgisi olan, insani, milli ve ahlaki değerlerle donanmış, zihninde, insana, düşünceye, özgürlüğe, ahlaka ve kültürel mirasa saygıya dayanan bir din öğretimi anlayışının yayılmasına katkıda bulunmak, evrensel ilkeleri gözeten, yüksek karakterli görev ve sorumluluklarının bilincinde olan nitelikli insanlar olarak yetiştirmektir</w:t>
      </w:r>
      <w:proofErr w:type="gramEnd"/>
    </w:p>
    <w:bookmarkEnd w:id="0"/>
    <w:p w:rsidR="002A4EBC" w:rsidRPr="00121A77" w:rsidRDefault="002A4EBC" w:rsidP="002A4EBC">
      <w:pPr>
        <w:rPr>
          <w:b/>
        </w:rPr>
      </w:pPr>
      <w:r w:rsidRPr="00121A77">
        <w:rPr>
          <w:b/>
        </w:rPr>
        <w:t xml:space="preserve">                                      </w:t>
      </w:r>
      <w:r>
        <w:rPr>
          <w:b/>
        </w:rPr>
        <w:t xml:space="preserve">  </w:t>
      </w:r>
      <w:r w:rsidRPr="00121A77">
        <w:rPr>
          <w:b/>
        </w:rPr>
        <w:t xml:space="preserve">  </w:t>
      </w:r>
      <w:r>
        <w:rPr>
          <w:b/>
        </w:rPr>
        <w:t xml:space="preserve">                                                           </w:t>
      </w:r>
      <w:r w:rsidRPr="00121A77">
        <w:rPr>
          <w:b/>
        </w:rPr>
        <w:t>VİZYON</w:t>
      </w:r>
      <w:r>
        <w:rPr>
          <w:b/>
        </w:rPr>
        <w:t xml:space="preserve">UMUZ   </w:t>
      </w:r>
    </w:p>
    <w:p w:rsidR="002A4EBC" w:rsidRPr="00121A77" w:rsidRDefault="002A4EBC" w:rsidP="002A4EBC">
      <w:pPr>
        <w:rPr>
          <w:b/>
          <w:bCs/>
        </w:rPr>
      </w:pPr>
      <w:r w:rsidRPr="00121A77">
        <w:rPr>
          <w:b/>
          <w:bCs/>
        </w:rPr>
        <w:tab/>
      </w:r>
      <w:r>
        <w:rPr>
          <w:b/>
          <w:bCs/>
        </w:rPr>
        <w:t xml:space="preserve">                                                                </w:t>
      </w:r>
      <w:r w:rsidRPr="00121A77">
        <w:rPr>
          <w:bCs/>
        </w:rPr>
        <w:t>“</w:t>
      </w:r>
      <w:r w:rsidRPr="00121A77">
        <w:rPr>
          <w:b/>
          <w:bCs/>
        </w:rPr>
        <w:t>EĞİTİMDE KALİTE, KALİTEDE ZİRVEYE…”</w:t>
      </w:r>
    </w:p>
    <w:p w:rsidR="002A4EBC" w:rsidRDefault="002A4EBC" w:rsidP="002A4EBC">
      <w:r w:rsidRPr="00121A77">
        <w:t>“Toplumsal erdemi yakalamış, ahlaki kuralları benimsemiş, kararlı, inançlı, ilkeli, başarıya koşmaktan zevk alan bireylerin yetiştiği; çağdaş eğitim yaklaşımlarıyla öğrenmeyi öğrenen ve öğreten, sportif, sosyal, kültürel ve çalışmalarıyla bölgemize ışık tutan;</w:t>
      </w:r>
    </w:p>
    <w:p w:rsidR="002A4EBC" w:rsidRPr="00121A77" w:rsidRDefault="002A4EBC" w:rsidP="002A4EBC">
      <w:pPr>
        <w:rPr>
          <w:b/>
          <w:bCs/>
        </w:rPr>
      </w:pPr>
      <w:r>
        <w:t xml:space="preserve">                                                            </w:t>
      </w:r>
      <w:r w:rsidRPr="00121A77">
        <w:t xml:space="preserve"> </w:t>
      </w:r>
      <w:proofErr w:type="gramStart"/>
      <w:r w:rsidRPr="00121A77">
        <w:rPr>
          <w:b/>
        </w:rPr>
        <w:t>GELİŞEN VE REKABET EDEBİLEN ÖRNEK BİR OKUL OLMAK.</w:t>
      </w:r>
      <w:proofErr w:type="gramEnd"/>
    </w:p>
    <w:p w:rsidR="00711C02" w:rsidRDefault="002A4EBC">
      <w:bookmarkStart w:id="1" w:name="_GoBack"/>
      <w:bookmarkEnd w:id="1"/>
    </w:p>
    <w:sectPr w:rsidR="0071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BC"/>
    <w:rsid w:val="002A4EBC"/>
    <w:rsid w:val="005417CE"/>
    <w:rsid w:val="009A19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C"/>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2A4EBC"/>
    <w:pPr>
      <w:keepNext/>
      <w:keepLines/>
      <w:spacing w:before="240" w:after="240" w:line="360" w:lineRule="auto"/>
      <w:outlineLvl w:val="1"/>
    </w:pPr>
    <w:rPr>
      <w:rFonts w:eastAsia="SimSu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4EBC"/>
    <w:rPr>
      <w:rFonts w:ascii="Book Antiqua" w:eastAsia="SimSun" w:hAnsi="Book Antiqua" w:cs="Times New Roman"/>
      <w:b/>
      <w:sz w:val="28"/>
      <w:szCs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C"/>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2A4EBC"/>
    <w:pPr>
      <w:keepNext/>
      <w:keepLines/>
      <w:spacing w:before="240" w:after="240" w:line="360" w:lineRule="auto"/>
      <w:outlineLvl w:val="1"/>
    </w:pPr>
    <w:rPr>
      <w:rFonts w:eastAsia="SimSu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4EBC"/>
    <w:rPr>
      <w:rFonts w:ascii="Book Antiqua" w:eastAsia="SimSun" w:hAnsi="Book Antiqua" w:cs="Times New Roman"/>
      <w:b/>
      <w:sz w:val="28"/>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HATİP</dc:creator>
  <cp:lastModifiedBy>İMAM HATİP</cp:lastModifiedBy>
  <cp:revision>1</cp:revision>
  <dcterms:created xsi:type="dcterms:W3CDTF">2019-05-23T05:24:00Z</dcterms:created>
  <dcterms:modified xsi:type="dcterms:W3CDTF">2019-05-23T05:25:00Z</dcterms:modified>
</cp:coreProperties>
</file>